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6FD0" w14:textId="3099D812" w:rsidR="00EC3B2A" w:rsidRDefault="00EC3B2A" w:rsidP="00EC3B2A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6DC22300" wp14:editId="51C5936A">
            <wp:extent cx="2117297" cy="10532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297" cy="105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FB8EB" w14:textId="77777777" w:rsidR="00A87940" w:rsidRDefault="00A87940" w:rsidP="00EC3B2A">
      <w:pPr>
        <w:jc w:val="center"/>
        <w:rPr>
          <w:rFonts w:ascii="Arial" w:hAnsi="Arial"/>
          <w:b/>
          <w:sz w:val="28"/>
          <w:szCs w:val="24"/>
        </w:rPr>
      </w:pPr>
    </w:p>
    <w:p w14:paraId="4C729431" w14:textId="39FB9A7A" w:rsidR="00EC3B2A" w:rsidRPr="00A87940" w:rsidRDefault="00646AB8" w:rsidP="00EC3B2A">
      <w:pPr>
        <w:jc w:val="center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>2021</w:t>
      </w:r>
      <w:r w:rsidR="00EC3B2A" w:rsidRPr="00A87940">
        <w:rPr>
          <w:rFonts w:ascii="Arial" w:hAnsi="Arial"/>
          <w:b/>
          <w:sz w:val="28"/>
          <w:szCs w:val="24"/>
        </w:rPr>
        <w:t xml:space="preserve"> Special Enrollment Period</w:t>
      </w:r>
    </w:p>
    <w:p w14:paraId="5712A9F1" w14:textId="0300E5F1" w:rsidR="00EC3B2A" w:rsidRDefault="00195FD7" w:rsidP="00EC3B2A">
      <w:pPr>
        <w:ind w:left="-180"/>
        <w:rPr>
          <w:rFonts w:ascii="Arial" w:hAnsi="Arial"/>
          <w:sz w:val="24"/>
          <w:szCs w:val="24"/>
        </w:rPr>
      </w:pPr>
      <w:r w:rsidRPr="00CF4246">
        <w:rPr>
          <w:rFonts w:ascii="Arial" w:hAnsi="Arial"/>
          <w:sz w:val="24"/>
          <w:szCs w:val="24"/>
        </w:rPr>
        <w:t xml:space="preserve">The </w:t>
      </w:r>
      <w:r w:rsidR="00646AB8">
        <w:rPr>
          <w:rFonts w:ascii="Arial" w:hAnsi="Arial"/>
          <w:sz w:val="24"/>
          <w:szCs w:val="24"/>
        </w:rPr>
        <w:t>2021</w:t>
      </w:r>
      <w:r w:rsidRPr="00CF4246">
        <w:rPr>
          <w:rFonts w:ascii="Arial" w:hAnsi="Arial"/>
          <w:sz w:val="24"/>
          <w:szCs w:val="24"/>
        </w:rPr>
        <w:t xml:space="preserve"> Open Enrollment period has ended and enrollment in a Friday Health Plan can only occur if a Qualifying Life Event (QLE) has been experienced.</w:t>
      </w:r>
      <w:r w:rsidR="00622412">
        <w:rPr>
          <w:rFonts w:ascii="Arial" w:hAnsi="Arial"/>
          <w:sz w:val="24"/>
          <w:szCs w:val="24"/>
        </w:rPr>
        <w:t xml:space="preserve">  </w:t>
      </w:r>
      <w:r w:rsidR="00EC3B2A">
        <w:rPr>
          <w:rFonts w:ascii="Arial" w:hAnsi="Arial"/>
          <w:sz w:val="24"/>
          <w:szCs w:val="24"/>
        </w:rPr>
        <w:t>A</w:t>
      </w:r>
      <w:r w:rsidR="00622412">
        <w:rPr>
          <w:rFonts w:ascii="Arial" w:hAnsi="Arial"/>
          <w:sz w:val="24"/>
          <w:szCs w:val="24"/>
        </w:rPr>
        <w:t xml:space="preserve"> list of Qualifying Life Events and Required Documentation</w:t>
      </w:r>
      <w:r w:rsidR="00EC3B2A">
        <w:rPr>
          <w:rFonts w:ascii="Arial" w:hAnsi="Arial"/>
          <w:sz w:val="24"/>
          <w:szCs w:val="24"/>
        </w:rPr>
        <w:t xml:space="preserve"> is below.</w:t>
      </w:r>
    </w:p>
    <w:tbl>
      <w:tblPr>
        <w:tblW w:w="962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860"/>
      </w:tblGrid>
      <w:tr w:rsidR="00EC3B2A" w:rsidRPr="00305032" w14:paraId="43FD53F9" w14:textId="77777777" w:rsidTr="00EC3B2A">
        <w:tc>
          <w:tcPr>
            <w:tcW w:w="4760" w:type="dxa"/>
            <w:shd w:val="clear" w:color="auto" w:fill="auto"/>
          </w:tcPr>
          <w:p w14:paraId="5085C184" w14:textId="77777777" w:rsidR="00EC3B2A" w:rsidRPr="00305032" w:rsidRDefault="00EC3B2A" w:rsidP="00004C2B">
            <w:pPr>
              <w:spacing w:line="272" w:lineRule="auto"/>
              <w:ind w:right="170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305032">
              <w:rPr>
                <w:rFonts w:ascii="Arial" w:eastAsia="Arial" w:hAnsi="Arial"/>
                <w:b/>
                <w:w w:val="99"/>
                <w:sz w:val="24"/>
                <w:szCs w:val="24"/>
              </w:rPr>
              <w:t>Qualifying Life Event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365DB534" w14:textId="77777777" w:rsidR="00EC3B2A" w:rsidRPr="00305032" w:rsidRDefault="00EC3B2A" w:rsidP="00004C2B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 xml:space="preserve">Required </w:t>
            </w:r>
            <w:r w:rsidRPr="00305032">
              <w:rPr>
                <w:rFonts w:ascii="Arial" w:eastAsia="Arial" w:hAnsi="Arial"/>
                <w:b/>
                <w:sz w:val="24"/>
                <w:szCs w:val="24"/>
              </w:rPr>
              <w:t>Documentation</w:t>
            </w:r>
          </w:p>
        </w:tc>
      </w:tr>
      <w:tr w:rsidR="00EC3B2A" w:rsidRPr="00305032" w14:paraId="31151033" w14:textId="77777777" w:rsidTr="00EC3B2A">
        <w:tc>
          <w:tcPr>
            <w:tcW w:w="4760" w:type="dxa"/>
            <w:shd w:val="clear" w:color="auto" w:fill="auto"/>
          </w:tcPr>
          <w:p w14:paraId="688B4741" w14:textId="77777777" w:rsidR="00EC3B2A" w:rsidRPr="00305032" w:rsidRDefault="00EC3B2A" w:rsidP="00004C2B">
            <w:pPr>
              <w:ind w:left="181" w:right="170"/>
              <w:rPr>
                <w:rFonts w:ascii="Arial" w:eastAsia="Arial" w:hAnsi="Arial"/>
                <w:sz w:val="24"/>
                <w:szCs w:val="24"/>
              </w:rPr>
            </w:pPr>
            <w:r w:rsidRPr="00305032">
              <w:rPr>
                <w:rFonts w:ascii="Arial" w:eastAsia="Arial" w:hAnsi="Arial"/>
                <w:sz w:val="24"/>
                <w:szCs w:val="24"/>
              </w:rPr>
              <w:t>Involuntary loss of coverage</w:t>
            </w:r>
          </w:p>
        </w:tc>
        <w:tc>
          <w:tcPr>
            <w:tcW w:w="4860" w:type="dxa"/>
            <w:shd w:val="clear" w:color="auto" w:fill="auto"/>
          </w:tcPr>
          <w:p w14:paraId="4239739C" w14:textId="77777777" w:rsidR="00EC3B2A" w:rsidRPr="00305032" w:rsidRDefault="00EC3B2A" w:rsidP="00004C2B">
            <w:pPr>
              <w:ind w:left="176" w:right="170"/>
              <w:rPr>
                <w:rFonts w:ascii="Arial" w:eastAsia="Arial" w:hAnsi="Arial"/>
                <w:sz w:val="24"/>
                <w:szCs w:val="24"/>
              </w:rPr>
            </w:pPr>
            <w:r w:rsidRPr="00305032">
              <w:rPr>
                <w:rFonts w:ascii="Arial" w:eastAsia="Arial" w:hAnsi="Arial"/>
                <w:sz w:val="24"/>
                <w:szCs w:val="24"/>
              </w:rPr>
              <w:t>Pr</w:t>
            </w:r>
            <w:r>
              <w:rPr>
                <w:rFonts w:ascii="Arial" w:eastAsia="Arial" w:hAnsi="Arial"/>
                <w:sz w:val="24"/>
                <w:szCs w:val="24"/>
              </w:rPr>
              <w:t>oof of pr</w:t>
            </w:r>
            <w:r w:rsidRPr="00305032">
              <w:rPr>
                <w:rFonts w:ascii="Arial" w:eastAsia="Arial" w:hAnsi="Arial"/>
                <w:sz w:val="24"/>
                <w:szCs w:val="24"/>
              </w:rPr>
              <w:t>ior coverage including Certificate of Creditable Coverage</w:t>
            </w:r>
          </w:p>
        </w:tc>
      </w:tr>
      <w:tr w:rsidR="00EC3B2A" w:rsidRPr="00305032" w14:paraId="1E2B02E7" w14:textId="77777777" w:rsidTr="00EC3B2A">
        <w:tc>
          <w:tcPr>
            <w:tcW w:w="4760" w:type="dxa"/>
            <w:shd w:val="clear" w:color="auto" w:fill="auto"/>
          </w:tcPr>
          <w:p w14:paraId="101B36EB" w14:textId="77777777" w:rsidR="00EC3B2A" w:rsidRDefault="00EC3B2A" w:rsidP="00004C2B">
            <w:pPr>
              <w:ind w:left="181" w:right="170"/>
              <w:rPr>
                <w:rFonts w:ascii="Arial" w:eastAsia="Arial" w:hAnsi="Arial"/>
                <w:sz w:val="24"/>
                <w:szCs w:val="24"/>
              </w:rPr>
            </w:pPr>
            <w:r w:rsidRPr="00305032">
              <w:rPr>
                <w:rFonts w:ascii="Arial" w:eastAsia="Arial" w:hAnsi="Arial"/>
                <w:sz w:val="24"/>
                <w:szCs w:val="24"/>
              </w:rPr>
              <w:t>Loss of Medicaid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or CHP+ coverage</w:t>
            </w:r>
          </w:p>
        </w:tc>
        <w:tc>
          <w:tcPr>
            <w:tcW w:w="4860" w:type="dxa"/>
            <w:shd w:val="clear" w:color="auto" w:fill="auto"/>
          </w:tcPr>
          <w:p w14:paraId="7F16864C" w14:textId="77777777" w:rsidR="00EC3B2A" w:rsidRPr="00305032" w:rsidRDefault="00EC3B2A" w:rsidP="00004C2B">
            <w:pPr>
              <w:ind w:left="176" w:right="170"/>
              <w:rPr>
                <w:rFonts w:ascii="Arial" w:eastAsia="Arial" w:hAnsi="Arial"/>
                <w:sz w:val="24"/>
                <w:szCs w:val="24"/>
              </w:rPr>
            </w:pPr>
            <w:r w:rsidRPr="00305032">
              <w:rPr>
                <w:rFonts w:ascii="Arial" w:eastAsia="Arial" w:hAnsi="Arial"/>
                <w:sz w:val="24"/>
                <w:szCs w:val="24"/>
              </w:rPr>
              <w:t>Letter from Medicaid verifying loss of coverage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and coverage dates</w:t>
            </w:r>
          </w:p>
        </w:tc>
      </w:tr>
      <w:tr w:rsidR="00EC3B2A" w:rsidRPr="00305032" w14:paraId="6CC1E3E9" w14:textId="77777777" w:rsidTr="00EC3B2A">
        <w:tc>
          <w:tcPr>
            <w:tcW w:w="4760" w:type="dxa"/>
            <w:shd w:val="clear" w:color="auto" w:fill="auto"/>
          </w:tcPr>
          <w:p w14:paraId="731B23F8" w14:textId="77777777" w:rsidR="00EC3B2A" w:rsidRPr="00305032" w:rsidRDefault="00EC3B2A" w:rsidP="00004C2B">
            <w:pPr>
              <w:ind w:left="181" w:right="17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Loss of coverage due to change in dependent status such as d</w:t>
            </w:r>
            <w:r w:rsidRPr="00305032">
              <w:rPr>
                <w:rFonts w:ascii="Arial" w:eastAsia="Arial" w:hAnsi="Arial"/>
                <w:sz w:val="24"/>
                <w:szCs w:val="24"/>
              </w:rPr>
              <w:t>ivorce or legal separation</w:t>
            </w:r>
            <w:r>
              <w:rPr>
                <w:rFonts w:ascii="Arial" w:eastAsia="Arial" w:hAnsi="Arial"/>
                <w:sz w:val="24"/>
                <w:szCs w:val="24"/>
              </w:rPr>
              <w:t>, death, or turning 26</w:t>
            </w:r>
          </w:p>
        </w:tc>
        <w:tc>
          <w:tcPr>
            <w:tcW w:w="4860" w:type="dxa"/>
            <w:shd w:val="clear" w:color="auto" w:fill="auto"/>
          </w:tcPr>
          <w:p w14:paraId="733FC8F1" w14:textId="77777777" w:rsidR="00EC3B2A" w:rsidRDefault="00EC3B2A" w:rsidP="00004C2B">
            <w:pPr>
              <w:ind w:left="176" w:right="170"/>
              <w:rPr>
                <w:rFonts w:ascii="Arial" w:eastAsia="Arial" w:hAnsi="Arial"/>
                <w:sz w:val="24"/>
                <w:szCs w:val="24"/>
              </w:rPr>
            </w:pPr>
            <w:r w:rsidRPr="00305032">
              <w:rPr>
                <w:rFonts w:ascii="Arial" w:eastAsia="Arial" w:hAnsi="Arial"/>
                <w:sz w:val="24"/>
                <w:szCs w:val="24"/>
              </w:rPr>
              <w:t>Divorce decree or legal separation</w:t>
            </w:r>
          </w:p>
          <w:p w14:paraId="710CBC76" w14:textId="77777777" w:rsidR="00EC3B2A" w:rsidRDefault="00EC3B2A" w:rsidP="00EC3B2A">
            <w:pPr>
              <w:ind w:left="176" w:right="625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Death certificate or obituary</w:t>
            </w:r>
          </w:p>
          <w:p w14:paraId="10A6DEE6" w14:textId="77777777" w:rsidR="00EC3B2A" w:rsidRPr="00305032" w:rsidRDefault="00EC3B2A" w:rsidP="00004C2B">
            <w:pPr>
              <w:ind w:left="176" w:right="17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Proof of age and evidence of loss of creditable coverage</w:t>
            </w:r>
          </w:p>
        </w:tc>
      </w:tr>
      <w:tr w:rsidR="00EC3B2A" w:rsidRPr="00305032" w14:paraId="4A014398" w14:textId="77777777" w:rsidTr="00EC3B2A">
        <w:tc>
          <w:tcPr>
            <w:tcW w:w="4760" w:type="dxa"/>
            <w:shd w:val="clear" w:color="auto" w:fill="auto"/>
          </w:tcPr>
          <w:p w14:paraId="655150FC" w14:textId="77777777" w:rsidR="00EC3B2A" w:rsidRPr="00305032" w:rsidRDefault="00EC3B2A" w:rsidP="00004C2B">
            <w:pPr>
              <w:ind w:left="181" w:right="17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Gaining or becoming a dependent through b</w:t>
            </w:r>
            <w:r w:rsidRPr="00305032">
              <w:rPr>
                <w:rFonts w:ascii="Arial" w:eastAsia="Arial" w:hAnsi="Arial"/>
                <w:sz w:val="24"/>
                <w:szCs w:val="24"/>
              </w:rPr>
              <w:t>irth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r w:rsidRPr="00305032">
              <w:rPr>
                <w:rFonts w:ascii="Arial" w:eastAsia="Arial" w:hAnsi="Arial"/>
                <w:sz w:val="24"/>
                <w:szCs w:val="24"/>
              </w:rPr>
              <w:t>adoption</w:t>
            </w:r>
            <w:r>
              <w:rPr>
                <w:rFonts w:ascii="Arial" w:eastAsia="Arial" w:hAnsi="Arial"/>
                <w:sz w:val="24"/>
                <w:szCs w:val="24"/>
              </w:rPr>
              <w:t>, placement for adoption, or placement in foster care</w:t>
            </w:r>
          </w:p>
        </w:tc>
        <w:tc>
          <w:tcPr>
            <w:tcW w:w="4860" w:type="dxa"/>
            <w:shd w:val="clear" w:color="auto" w:fill="auto"/>
          </w:tcPr>
          <w:p w14:paraId="7B9CD0C0" w14:textId="77777777" w:rsidR="00EC3B2A" w:rsidRPr="00305032" w:rsidRDefault="00EC3B2A" w:rsidP="00004C2B">
            <w:pPr>
              <w:ind w:left="176" w:right="170"/>
              <w:rPr>
                <w:rFonts w:ascii="Arial" w:eastAsia="Arial" w:hAnsi="Arial"/>
                <w:sz w:val="24"/>
                <w:szCs w:val="24"/>
              </w:rPr>
            </w:pPr>
            <w:r w:rsidRPr="00305032">
              <w:rPr>
                <w:rFonts w:ascii="Arial" w:eastAsia="Arial" w:hAnsi="Arial"/>
                <w:sz w:val="24"/>
                <w:szCs w:val="24"/>
              </w:rPr>
              <w:t>Birth certificate</w:t>
            </w:r>
            <w:r>
              <w:rPr>
                <w:rFonts w:ascii="Arial" w:eastAsia="Arial" w:hAnsi="Arial"/>
                <w:sz w:val="24"/>
                <w:szCs w:val="24"/>
              </w:rPr>
              <w:t>, adoption documents, or foster care documents</w:t>
            </w:r>
          </w:p>
        </w:tc>
      </w:tr>
      <w:tr w:rsidR="00EC3B2A" w:rsidRPr="00305032" w14:paraId="5C2B29E7" w14:textId="77777777" w:rsidTr="00EC3B2A">
        <w:tc>
          <w:tcPr>
            <w:tcW w:w="4760" w:type="dxa"/>
            <w:shd w:val="clear" w:color="auto" w:fill="auto"/>
          </w:tcPr>
          <w:p w14:paraId="2D8B0326" w14:textId="77777777" w:rsidR="00EC3B2A" w:rsidRDefault="00EC3B2A" w:rsidP="00004C2B">
            <w:pPr>
              <w:ind w:left="181" w:right="17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Marriage or civil union</w:t>
            </w:r>
          </w:p>
          <w:p w14:paraId="490495FB" w14:textId="77777777" w:rsidR="00EC3B2A" w:rsidRPr="00305032" w:rsidRDefault="00EC3B2A" w:rsidP="00004C2B">
            <w:pPr>
              <w:ind w:left="181" w:right="170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4FFA9B78" w14:textId="77777777" w:rsidR="00EC3B2A" w:rsidRPr="00305032" w:rsidRDefault="00EC3B2A" w:rsidP="00004C2B">
            <w:pPr>
              <w:ind w:left="176" w:right="170"/>
              <w:rPr>
                <w:rFonts w:ascii="Arial" w:eastAsia="Arial" w:hAnsi="Arial"/>
                <w:sz w:val="24"/>
                <w:szCs w:val="24"/>
              </w:rPr>
            </w:pPr>
            <w:r w:rsidRPr="00305032">
              <w:rPr>
                <w:rFonts w:ascii="Arial" w:eastAsia="Arial" w:hAnsi="Arial"/>
                <w:sz w:val="24"/>
                <w:szCs w:val="24"/>
              </w:rPr>
              <w:t xml:space="preserve">Marriage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license or common law documentation </w:t>
            </w:r>
          </w:p>
        </w:tc>
      </w:tr>
      <w:tr w:rsidR="00EC3B2A" w:rsidRPr="00305032" w14:paraId="03BB88B9" w14:textId="77777777" w:rsidTr="00EC3B2A">
        <w:tc>
          <w:tcPr>
            <w:tcW w:w="4760" w:type="dxa"/>
            <w:shd w:val="clear" w:color="auto" w:fill="auto"/>
          </w:tcPr>
          <w:p w14:paraId="7EF35E8D" w14:textId="77777777" w:rsidR="00EC3B2A" w:rsidRPr="00305032" w:rsidRDefault="00EC3B2A" w:rsidP="00004C2B">
            <w:pPr>
              <w:ind w:left="181" w:right="170"/>
              <w:rPr>
                <w:rFonts w:ascii="Arial" w:eastAsia="Arial" w:hAnsi="Arial"/>
                <w:sz w:val="24"/>
                <w:szCs w:val="24"/>
              </w:rPr>
            </w:pPr>
            <w:r w:rsidRPr="00305032">
              <w:rPr>
                <w:rFonts w:ascii="Arial" w:eastAsia="Arial" w:hAnsi="Arial"/>
                <w:sz w:val="24"/>
                <w:szCs w:val="24"/>
              </w:rPr>
              <w:t>Relocation to Colorado from a foreign country or United States territory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597F4D0B" w14:textId="77777777" w:rsidR="00EC3B2A" w:rsidRPr="00305032" w:rsidRDefault="00EC3B2A" w:rsidP="00004C2B">
            <w:pPr>
              <w:ind w:left="176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U</w:t>
            </w:r>
            <w:r w:rsidRPr="00305032">
              <w:rPr>
                <w:rFonts w:ascii="Arial" w:eastAsia="Arial" w:hAnsi="Arial"/>
                <w:sz w:val="24"/>
                <w:szCs w:val="24"/>
              </w:rPr>
              <w:t>tility statement, rent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al/purchase agreement </w:t>
            </w:r>
            <w:r w:rsidRPr="00305032">
              <w:rPr>
                <w:rFonts w:ascii="Arial" w:eastAsia="Arial" w:hAnsi="Arial"/>
                <w:sz w:val="24"/>
                <w:szCs w:val="24"/>
              </w:rPr>
              <w:t xml:space="preserve">or another creditable source </w:t>
            </w:r>
            <w:r>
              <w:rPr>
                <w:rFonts w:ascii="Arial" w:eastAsia="Arial" w:hAnsi="Arial"/>
                <w:sz w:val="24"/>
                <w:szCs w:val="24"/>
              </w:rPr>
              <w:t>listing new address</w:t>
            </w:r>
          </w:p>
        </w:tc>
      </w:tr>
      <w:tr w:rsidR="00EC3B2A" w:rsidRPr="00305032" w14:paraId="3AD232C4" w14:textId="77777777" w:rsidTr="00EC3B2A">
        <w:tc>
          <w:tcPr>
            <w:tcW w:w="4760" w:type="dxa"/>
            <w:shd w:val="clear" w:color="auto" w:fill="auto"/>
          </w:tcPr>
          <w:p w14:paraId="4C78DFFF" w14:textId="77777777" w:rsidR="00EC3B2A" w:rsidRPr="00305032" w:rsidRDefault="00EC3B2A" w:rsidP="00004C2B">
            <w:pPr>
              <w:ind w:left="181" w:right="170"/>
              <w:rPr>
                <w:rFonts w:ascii="Arial" w:eastAsia="Arial" w:hAnsi="Arial"/>
                <w:sz w:val="24"/>
                <w:szCs w:val="24"/>
              </w:rPr>
            </w:pPr>
            <w:r w:rsidRPr="00305032">
              <w:rPr>
                <w:rFonts w:ascii="Arial" w:eastAsia="Arial" w:hAnsi="Arial"/>
                <w:sz w:val="24"/>
                <w:szCs w:val="24"/>
              </w:rPr>
              <w:t>Relocation to a new county within Colorado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54361BB8" w14:textId="77777777" w:rsidR="00EC3B2A" w:rsidRPr="00305032" w:rsidRDefault="00EC3B2A" w:rsidP="00004C2B">
            <w:pPr>
              <w:ind w:left="176"/>
              <w:rPr>
                <w:rFonts w:ascii="Arial" w:eastAsia="Arial" w:hAnsi="Arial"/>
                <w:sz w:val="24"/>
                <w:szCs w:val="24"/>
              </w:rPr>
            </w:pPr>
            <w:r w:rsidRPr="00305032">
              <w:rPr>
                <w:rFonts w:ascii="Arial" w:eastAsia="Arial" w:hAnsi="Arial"/>
                <w:sz w:val="24"/>
                <w:szCs w:val="24"/>
              </w:rPr>
              <w:t xml:space="preserve">Proof of prior coverage in the last 60 days </w:t>
            </w:r>
            <w:r w:rsidRPr="00E76681">
              <w:rPr>
                <w:rFonts w:ascii="Arial" w:eastAsia="Arial" w:hAnsi="Arial"/>
                <w:b/>
                <w:sz w:val="24"/>
                <w:szCs w:val="24"/>
              </w:rPr>
              <w:t>and</w:t>
            </w:r>
            <w:r w:rsidRPr="00305032">
              <w:rPr>
                <w:rFonts w:ascii="Arial" w:eastAsia="Arial" w:hAnsi="Arial"/>
                <w:sz w:val="24"/>
                <w:szCs w:val="24"/>
              </w:rPr>
              <w:t xml:space="preserve"> utility statement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r w:rsidRPr="00305032">
              <w:rPr>
                <w:rFonts w:ascii="Arial" w:eastAsia="Arial" w:hAnsi="Arial"/>
                <w:sz w:val="24"/>
                <w:szCs w:val="24"/>
              </w:rPr>
              <w:t>rent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al/purchase agreement </w:t>
            </w:r>
            <w:r w:rsidRPr="00305032">
              <w:rPr>
                <w:rFonts w:ascii="Arial" w:eastAsia="Arial" w:hAnsi="Arial"/>
                <w:sz w:val="24"/>
                <w:szCs w:val="24"/>
              </w:rPr>
              <w:t>o</w:t>
            </w:r>
            <w:r>
              <w:rPr>
                <w:rFonts w:ascii="Arial" w:eastAsia="Arial" w:hAnsi="Arial"/>
                <w:sz w:val="24"/>
                <w:szCs w:val="24"/>
              </w:rPr>
              <w:t>r</w:t>
            </w:r>
            <w:r w:rsidRPr="00305032">
              <w:rPr>
                <w:rFonts w:ascii="Arial" w:eastAsia="Arial" w:hAnsi="Arial"/>
                <w:sz w:val="24"/>
                <w:szCs w:val="24"/>
              </w:rPr>
              <w:t xml:space="preserve"> another creditable source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listing new address</w:t>
            </w:r>
          </w:p>
        </w:tc>
      </w:tr>
      <w:tr w:rsidR="00EC3B2A" w:rsidRPr="00305032" w14:paraId="17ACD5E4" w14:textId="77777777" w:rsidTr="00EC3B2A">
        <w:tc>
          <w:tcPr>
            <w:tcW w:w="4760" w:type="dxa"/>
            <w:shd w:val="clear" w:color="auto" w:fill="auto"/>
          </w:tcPr>
          <w:p w14:paraId="2CF269A3" w14:textId="77777777" w:rsidR="00EC3B2A" w:rsidRPr="00305032" w:rsidRDefault="00EC3B2A" w:rsidP="00004C2B">
            <w:pPr>
              <w:ind w:left="181" w:right="170"/>
              <w:rPr>
                <w:rFonts w:ascii="Arial" w:eastAsia="Arial" w:hAnsi="Arial"/>
                <w:sz w:val="24"/>
                <w:szCs w:val="24"/>
              </w:rPr>
            </w:pPr>
            <w:r w:rsidRPr="00305032">
              <w:rPr>
                <w:rFonts w:ascii="Arial" w:eastAsia="Arial" w:hAnsi="Arial"/>
                <w:sz w:val="24"/>
                <w:szCs w:val="24"/>
              </w:rPr>
              <w:t>Court order for coverage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6ACB6349" w14:textId="77777777" w:rsidR="00EC3B2A" w:rsidRPr="00305032" w:rsidRDefault="00EC3B2A" w:rsidP="00004C2B">
            <w:pPr>
              <w:ind w:left="176"/>
              <w:rPr>
                <w:rFonts w:ascii="Arial" w:eastAsia="Arial" w:hAnsi="Arial"/>
                <w:sz w:val="24"/>
                <w:szCs w:val="24"/>
              </w:rPr>
            </w:pPr>
            <w:r w:rsidRPr="00305032">
              <w:rPr>
                <w:rFonts w:ascii="Arial" w:eastAsia="Arial" w:hAnsi="Arial"/>
                <w:sz w:val="24"/>
                <w:szCs w:val="24"/>
              </w:rPr>
              <w:t>Court documents stating same</w:t>
            </w:r>
          </w:p>
        </w:tc>
      </w:tr>
      <w:tr w:rsidR="00EC3B2A" w:rsidRPr="00305032" w14:paraId="686523D8" w14:textId="77777777" w:rsidTr="00EC3B2A">
        <w:tc>
          <w:tcPr>
            <w:tcW w:w="4760" w:type="dxa"/>
            <w:shd w:val="clear" w:color="auto" w:fill="auto"/>
          </w:tcPr>
          <w:p w14:paraId="5C9654BB" w14:textId="77777777" w:rsidR="00EC3B2A" w:rsidRPr="00305032" w:rsidRDefault="00EC3B2A" w:rsidP="00004C2B">
            <w:pPr>
              <w:ind w:left="181" w:right="170"/>
              <w:rPr>
                <w:rFonts w:ascii="Arial" w:eastAsia="Arial" w:hAnsi="Arial"/>
                <w:sz w:val="24"/>
                <w:szCs w:val="24"/>
              </w:rPr>
            </w:pPr>
            <w:r w:rsidRPr="00305032">
              <w:rPr>
                <w:rFonts w:ascii="Arial" w:eastAsia="Arial" w:hAnsi="Arial"/>
                <w:sz w:val="24"/>
                <w:szCs w:val="24"/>
              </w:rPr>
              <w:t>Other (not listed above)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0E3D8006" w14:textId="77777777" w:rsidR="00EC3B2A" w:rsidRPr="00305032" w:rsidRDefault="00EC3B2A" w:rsidP="00004C2B">
            <w:pPr>
              <w:ind w:left="176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D</w:t>
            </w:r>
            <w:r w:rsidRPr="00305032">
              <w:rPr>
                <w:rFonts w:ascii="Arial" w:eastAsia="Arial" w:hAnsi="Arial"/>
                <w:sz w:val="24"/>
                <w:szCs w:val="24"/>
              </w:rPr>
              <w:t>ocuments providing verification of QLE</w:t>
            </w:r>
          </w:p>
        </w:tc>
      </w:tr>
    </w:tbl>
    <w:p w14:paraId="7B5A413D" w14:textId="77777777" w:rsidR="00EC3B2A" w:rsidRPr="00CF4246" w:rsidRDefault="00EC3B2A" w:rsidP="00195FD7">
      <w:pPr>
        <w:rPr>
          <w:rFonts w:ascii="Arial" w:hAnsi="Arial"/>
          <w:sz w:val="24"/>
          <w:szCs w:val="24"/>
        </w:rPr>
      </w:pPr>
    </w:p>
    <w:p w14:paraId="66AF0298" w14:textId="77777777" w:rsidR="00A87940" w:rsidRDefault="00A87940" w:rsidP="00EC3B2A">
      <w:pPr>
        <w:spacing w:after="0" w:line="272" w:lineRule="auto"/>
        <w:ind w:right="170"/>
        <w:jc w:val="both"/>
        <w:rPr>
          <w:rFonts w:ascii="Arial" w:eastAsia="Arial" w:hAnsi="Arial"/>
          <w:sz w:val="24"/>
          <w:szCs w:val="24"/>
        </w:rPr>
      </w:pPr>
    </w:p>
    <w:p w14:paraId="182A022D" w14:textId="77777777" w:rsidR="00A87940" w:rsidRDefault="00A87940" w:rsidP="00EC3B2A">
      <w:pPr>
        <w:spacing w:after="0" w:line="272" w:lineRule="auto"/>
        <w:ind w:right="170"/>
        <w:jc w:val="both"/>
        <w:rPr>
          <w:rFonts w:ascii="Arial" w:eastAsia="Arial" w:hAnsi="Arial"/>
          <w:sz w:val="24"/>
          <w:szCs w:val="24"/>
        </w:rPr>
      </w:pPr>
    </w:p>
    <w:p w14:paraId="7ACA5446" w14:textId="63037EF2" w:rsidR="00EC3B2A" w:rsidRDefault="00EC3B2A" w:rsidP="00EC3B2A">
      <w:pPr>
        <w:spacing w:after="0" w:line="272" w:lineRule="auto"/>
        <w:ind w:right="17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To ensure your application is processed correctly:</w:t>
      </w:r>
    </w:p>
    <w:p w14:paraId="0558D33A" w14:textId="77777777" w:rsidR="00EC3B2A" w:rsidRDefault="00EC3B2A" w:rsidP="00EC3B2A">
      <w:pPr>
        <w:spacing w:after="0" w:line="272" w:lineRule="auto"/>
        <w:ind w:right="170"/>
        <w:jc w:val="both"/>
        <w:rPr>
          <w:rFonts w:ascii="Arial" w:eastAsia="Arial" w:hAnsi="Arial"/>
          <w:sz w:val="24"/>
          <w:szCs w:val="24"/>
        </w:rPr>
      </w:pPr>
    </w:p>
    <w:p w14:paraId="689B19A1" w14:textId="2119EDF3" w:rsidR="00195FD7" w:rsidRPr="00CF4246" w:rsidRDefault="00195FD7" w:rsidP="00195FD7">
      <w:pPr>
        <w:numPr>
          <w:ilvl w:val="0"/>
          <w:numId w:val="1"/>
        </w:numPr>
        <w:spacing w:after="0" w:line="272" w:lineRule="auto"/>
        <w:ind w:right="170"/>
        <w:jc w:val="both"/>
        <w:rPr>
          <w:rFonts w:ascii="Arial" w:eastAsia="Arial" w:hAnsi="Arial"/>
          <w:sz w:val="24"/>
          <w:szCs w:val="24"/>
        </w:rPr>
      </w:pPr>
      <w:r w:rsidRPr="00CF4246">
        <w:rPr>
          <w:rFonts w:ascii="Arial" w:eastAsia="Arial" w:hAnsi="Arial"/>
          <w:sz w:val="24"/>
          <w:szCs w:val="24"/>
        </w:rPr>
        <w:t xml:space="preserve">Applications must be received within 60 days after the triggering event. </w:t>
      </w:r>
      <w:r>
        <w:rPr>
          <w:rFonts w:ascii="Arial" w:eastAsia="Arial" w:hAnsi="Arial"/>
          <w:sz w:val="24"/>
          <w:szCs w:val="24"/>
        </w:rPr>
        <w:t>T</w:t>
      </w:r>
      <w:r w:rsidRPr="00CF4246">
        <w:rPr>
          <w:rFonts w:ascii="Arial" w:eastAsia="Arial" w:hAnsi="Arial"/>
          <w:sz w:val="24"/>
          <w:szCs w:val="24"/>
        </w:rPr>
        <w:t>o avoid a gap in coverage</w:t>
      </w:r>
      <w:r>
        <w:rPr>
          <w:rFonts w:ascii="Arial" w:eastAsia="Arial" w:hAnsi="Arial"/>
          <w:sz w:val="24"/>
          <w:szCs w:val="24"/>
        </w:rPr>
        <w:t xml:space="preserve">, </w:t>
      </w:r>
      <w:r w:rsidRPr="00CF4246">
        <w:rPr>
          <w:rFonts w:ascii="Arial" w:eastAsia="Arial" w:hAnsi="Arial"/>
          <w:sz w:val="24"/>
          <w:szCs w:val="24"/>
        </w:rPr>
        <w:t>completed applications may be submitted up to 60 days in advance of a</w:t>
      </w:r>
      <w:r>
        <w:rPr>
          <w:rFonts w:ascii="Arial" w:eastAsia="Arial" w:hAnsi="Arial"/>
          <w:sz w:val="24"/>
          <w:szCs w:val="24"/>
        </w:rPr>
        <w:t xml:space="preserve"> known and eligible</w:t>
      </w:r>
      <w:r w:rsidRPr="00CF4246">
        <w:rPr>
          <w:rFonts w:ascii="Arial" w:eastAsia="Arial" w:hAnsi="Arial"/>
          <w:sz w:val="24"/>
          <w:szCs w:val="24"/>
        </w:rPr>
        <w:t xml:space="preserve"> triggering event. </w:t>
      </w:r>
    </w:p>
    <w:p w14:paraId="213326A2" w14:textId="1725B8D9" w:rsidR="00195FD7" w:rsidRPr="00622412" w:rsidRDefault="00195FD7" w:rsidP="00195FD7">
      <w:pPr>
        <w:numPr>
          <w:ilvl w:val="0"/>
          <w:numId w:val="1"/>
        </w:numPr>
        <w:spacing w:after="0" w:line="272" w:lineRule="auto"/>
        <w:ind w:right="17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S</w:t>
      </w:r>
      <w:r w:rsidRPr="00CF4246">
        <w:rPr>
          <w:rFonts w:ascii="Arial" w:eastAsia="Arial" w:hAnsi="Arial"/>
          <w:sz w:val="24"/>
          <w:szCs w:val="24"/>
        </w:rPr>
        <w:t>upporting documentation</w:t>
      </w:r>
      <w:r>
        <w:rPr>
          <w:rFonts w:ascii="Arial" w:eastAsia="Arial" w:hAnsi="Arial"/>
          <w:sz w:val="24"/>
          <w:szCs w:val="24"/>
        </w:rPr>
        <w:t xml:space="preserve"> is required</w:t>
      </w:r>
      <w:r w:rsidRPr="00CF4246">
        <w:rPr>
          <w:rFonts w:ascii="Arial" w:eastAsia="Arial" w:hAnsi="Arial"/>
          <w:sz w:val="24"/>
          <w:szCs w:val="24"/>
        </w:rPr>
        <w:t xml:space="preserve"> before an application can be approved for coverage. </w:t>
      </w:r>
      <w:r w:rsidRPr="00622412">
        <w:rPr>
          <w:rFonts w:ascii="Arial" w:eastAsia="Arial" w:hAnsi="Arial"/>
          <w:sz w:val="24"/>
          <w:szCs w:val="24"/>
        </w:rPr>
        <w:t>Please send copies only, as originals will not be returned.</w:t>
      </w:r>
    </w:p>
    <w:p w14:paraId="40F8D7CD" w14:textId="089CA042" w:rsidR="00622412" w:rsidRPr="00EC3B2A" w:rsidRDefault="00195FD7" w:rsidP="00622412">
      <w:pPr>
        <w:numPr>
          <w:ilvl w:val="0"/>
          <w:numId w:val="1"/>
        </w:numPr>
        <w:spacing w:after="0" w:line="272" w:lineRule="auto"/>
        <w:ind w:right="170"/>
        <w:jc w:val="both"/>
        <w:rPr>
          <w:rFonts w:ascii="Arial" w:eastAsia="Arial" w:hAnsi="Arial"/>
          <w:b/>
          <w:sz w:val="24"/>
          <w:szCs w:val="24"/>
        </w:rPr>
      </w:pPr>
      <w:r w:rsidRPr="00EC3B2A">
        <w:rPr>
          <w:rFonts w:ascii="Arial" w:eastAsia="Arial" w:hAnsi="Arial"/>
          <w:b/>
          <w:sz w:val="24"/>
          <w:szCs w:val="24"/>
        </w:rPr>
        <w:t xml:space="preserve">Email the required documentation to: </w:t>
      </w:r>
      <w:r w:rsidR="00646AB8">
        <w:rPr>
          <w:rFonts w:ascii="Arial" w:eastAsia="Arial" w:hAnsi="Arial"/>
          <w:b/>
          <w:sz w:val="24"/>
          <w:szCs w:val="24"/>
        </w:rPr>
        <w:t>sep</w:t>
      </w:r>
      <w:hyperlink r:id="rId9" w:history="1">
        <w:r w:rsidRPr="00EC3B2A">
          <w:rPr>
            <w:rStyle w:val="Hyperlink"/>
            <w:rFonts w:ascii="Arial" w:eastAsia="Arial" w:hAnsi="Arial"/>
            <w:b/>
            <w:color w:val="auto"/>
            <w:sz w:val="24"/>
            <w:szCs w:val="24"/>
            <w:u w:val="none"/>
          </w:rPr>
          <w:t>@fridayhealthplans.com</w:t>
        </w:r>
      </w:hyperlink>
    </w:p>
    <w:p w14:paraId="24733DD3" w14:textId="77777777" w:rsidR="00195FD7" w:rsidRPr="00CF4246" w:rsidRDefault="00195FD7" w:rsidP="00195FD7">
      <w:pPr>
        <w:numPr>
          <w:ilvl w:val="0"/>
          <w:numId w:val="1"/>
        </w:numPr>
        <w:spacing w:after="0" w:line="272" w:lineRule="auto"/>
        <w:ind w:right="170"/>
        <w:jc w:val="both"/>
        <w:rPr>
          <w:rFonts w:ascii="Arial" w:eastAsia="Arial" w:hAnsi="Arial"/>
          <w:sz w:val="24"/>
          <w:szCs w:val="24"/>
        </w:rPr>
      </w:pPr>
      <w:r w:rsidRPr="00622412">
        <w:rPr>
          <w:rFonts w:ascii="Arial" w:eastAsia="Arial" w:hAnsi="Arial"/>
          <w:sz w:val="24"/>
          <w:szCs w:val="24"/>
        </w:rPr>
        <w:t xml:space="preserve">Once the application </w:t>
      </w:r>
      <w:r w:rsidRPr="00CF4246">
        <w:rPr>
          <w:rFonts w:ascii="Arial" w:eastAsia="Arial" w:hAnsi="Arial"/>
          <w:sz w:val="24"/>
          <w:szCs w:val="24"/>
        </w:rPr>
        <w:t xml:space="preserve">has been approved, the initial premium payment must be paid. </w:t>
      </w:r>
    </w:p>
    <w:p w14:paraId="7417974C" w14:textId="5CCAC271" w:rsidR="00195FD7" w:rsidRDefault="00195FD7" w:rsidP="00195FD7">
      <w:pPr>
        <w:numPr>
          <w:ilvl w:val="0"/>
          <w:numId w:val="1"/>
        </w:numPr>
        <w:spacing w:after="0" w:line="272" w:lineRule="auto"/>
        <w:ind w:right="170"/>
        <w:jc w:val="both"/>
        <w:rPr>
          <w:rFonts w:ascii="Arial" w:eastAsia="Arial" w:hAnsi="Arial"/>
          <w:sz w:val="24"/>
          <w:szCs w:val="24"/>
        </w:rPr>
      </w:pPr>
      <w:r w:rsidRPr="00CF4246">
        <w:rPr>
          <w:rFonts w:ascii="Arial" w:eastAsia="Arial" w:hAnsi="Arial"/>
          <w:sz w:val="24"/>
          <w:szCs w:val="24"/>
        </w:rPr>
        <w:t xml:space="preserve">If additional information is required, </w:t>
      </w:r>
      <w:r>
        <w:rPr>
          <w:rFonts w:ascii="Arial" w:eastAsia="Arial" w:hAnsi="Arial"/>
          <w:sz w:val="24"/>
          <w:szCs w:val="24"/>
        </w:rPr>
        <w:t>you</w:t>
      </w:r>
      <w:r w:rsidRPr="00CF4246">
        <w:rPr>
          <w:rFonts w:ascii="Arial" w:eastAsia="Arial" w:hAnsi="Arial"/>
          <w:sz w:val="24"/>
          <w:szCs w:val="24"/>
        </w:rPr>
        <w:t xml:space="preserve"> will </w:t>
      </w:r>
      <w:r>
        <w:rPr>
          <w:rFonts w:ascii="Arial" w:eastAsia="Arial" w:hAnsi="Arial"/>
          <w:sz w:val="24"/>
          <w:szCs w:val="24"/>
        </w:rPr>
        <w:t xml:space="preserve">be </w:t>
      </w:r>
      <w:r w:rsidRPr="00CF4246">
        <w:rPr>
          <w:rFonts w:ascii="Arial" w:eastAsia="Arial" w:hAnsi="Arial"/>
          <w:sz w:val="24"/>
          <w:szCs w:val="24"/>
        </w:rPr>
        <w:t>contact</w:t>
      </w:r>
      <w:r>
        <w:rPr>
          <w:rFonts w:ascii="Arial" w:eastAsia="Arial" w:hAnsi="Arial"/>
          <w:sz w:val="24"/>
          <w:szCs w:val="24"/>
        </w:rPr>
        <w:t>ed</w:t>
      </w:r>
      <w:r w:rsidRPr="00CF4246">
        <w:rPr>
          <w:rFonts w:ascii="Arial" w:eastAsia="Arial" w:hAnsi="Arial"/>
          <w:sz w:val="24"/>
          <w:szCs w:val="24"/>
        </w:rPr>
        <w:t xml:space="preserve"> directly.</w:t>
      </w:r>
    </w:p>
    <w:p w14:paraId="4C29F184" w14:textId="3A8D3A39" w:rsidR="00622412" w:rsidRPr="00622412" w:rsidRDefault="00622412" w:rsidP="00622412">
      <w:pPr>
        <w:pStyle w:val="ListParagraph"/>
        <w:numPr>
          <w:ilvl w:val="0"/>
          <w:numId w:val="1"/>
        </w:numPr>
        <w:ind w:right="-10"/>
        <w:rPr>
          <w:rFonts w:ascii="Arial" w:eastAsia="Arial" w:hAnsi="Arial"/>
          <w:b/>
          <w:sz w:val="24"/>
          <w:szCs w:val="24"/>
        </w:rPr>
      </w:pPr>
      <w:r w:rsidRPr="00622412">
        <w:rPr>
          <w:rFonts w:ascii="Arial" w:eastAsia="Arial" w:hAnsi="Arial"/>
          <w:b/>
          <w:sz w:val="24"/>
          <w:szCs w:val="24"/>
        </w:rPr>
        <w:t xml:space="preserve">Coverage </w:t>
      </w:r>
      <w:r w:rsidRPr="00622412">
        <w:rPr>
          <w:rFonts w:ascii="Arial" w:eastAsia="Arial" w:hAnsi="Arial"/>
          <w:b/>
          <w:sz w:val="24"/>
          <w:szCs w:val="24"/>
          <w:u w:val="single"/>
        </w:rPr>
        <w:t>will not</w:t>
      </w:r>
      <w:r w:rsidRPr="00622412">
        <w:rPr>
          <w:rFonts w:ascii="Arial" w:eastAsia="Arial" w:hAnsi="Arial"/>
          <w:b/>
          <w:sz w:val="24"/>
          <w:szCs w:val="24"/>
        </w:rPr>
        <w:t xml:space="preserve"> be in force without payment and the required documentation.</w:t>
      </w:r>
    </w:p>
    <w:p w14:paraId="0023322B" w14:textId="28DD0BAC" w:rsidR="00622412" w:rsidRPr="00622412" w:rsidRDefault="00622412" w:rsidP="00622412">
      <w:pPr>
        <w:pStyle w:val="ListParagraph"/>
        <w:numPr>
          <w:ilvl w:val="0"/>
          <w:numId w:val="1"/>
        </w:numPr>
        <w:spacing w:line="0" w:lineRule="atLeast"/>
        <w:rPr>
          <w:rFonts w:ascii="Arial" w:eastAsia="Arial" w:hAnsi="Arial"/>
          <w:sz w:val="24"/>
          <w:szCs w:val="24"/>
        </w:rPr>
      </w:pPr>
      <w:r w:rsidRPr="00622412">
        <w:rPr>
          <w:rFonts w:ascii="Arial" w:eastAsia="Arial" w:hAnsi="Arial"/>
          <w:sz w:val="24"/>
          <w:szCs w:val="24"/>
        </w:rPr>
        <w:t xml:space="preserve">If you have any questions, please </w:t>
      </w:r>
      <w:r w:rsidR="00E4057B">
        <w:rPr>
          <w:rFonts w:ascii="Arial" w:eastAsia="Arial" w:hAnsi="Arial"/>
          <w:sz w:val="24"/>
          <w:szCs w:val="24"/>
        </w:rPr>
        <w:t xml:space="preserve">call </w:t>
      </w:r>
      <w:r w:rsidR="00EC3B2A">
        <w:rPr>
          <w:rFonts w:ascii="Arial" w:eastAsia="Arial" w:hAnsi="Arial"/>
          <w:sz w:val="24"/>
          <w:szCs w:val="24"/>
        </w:rPr>
        <w:t xml:space="preserve">Friday Health Plans </w:t>
      </w:r>
      <w:r w:rsidR="00CF0701" w:rsidRPr="00CF0701">
        <w:rPr>
          <w:rFonts w:ascii="Arial" w:eastAsia="Arial" w:hAnsi="Arial"/>
          <w:sz w:val="24"/>
          <w:szCs w:val="24"/>
        </w:rPr>
        <w:t>844-535-2000</w:t>
      </w:r>
      <w:r w:rsidR="00CF0701">
        <w:rPr>
          <w:rFonts w:ascii="Arial" w:eastAsia="Arial" w:hAnsi="Arial"/>
          <w:sz w:val="24"/>
          <w:szCs w:val="24"/>
        </w:rPr>
        <w:t>.</w:t>
      </w:r>
    </w:p>
    <w:p w14:paraId="48144209" w14:textId="7DAE6FB9" w:rsidR="00195FD7" w:rsidRPr="00622412" w:rsidRDefault="00195FD7" w:rsidP="00195FD7">
      <w:pPr>
        <w:spacing w:line="272" w:lineRule="auto"/>
        <w:ind w:right="170"/>
        <w:rPr>
          <w:rFonts w:ascii="Arial" w:eastAsia="Arial" w:hAnsi="Arial"/>
          <w:color w:val="FF0000"/>
          <w:sz w:val="24"/>
          <w:szCs w:val="24"/>
        </w:rPr>
      </w:pPr>
    </w:p>
    <w:sectPr w:rsidR="00195FD7" w:rsidRPr="00622412" w:rsidSect="00A879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BD502" w14:textId="77777777" w:rsidR="00FC26F3" w:rsidRDefault="00FC26F3" w:rsidP="009212FA">
      <w:pPr>
        <w:spacing w:after="0" w:line="240" w:lineRule="auto"/>
      </w:pPr>
      <w:r>
        <w:separator/>
      </w:r>
    </w:p>
  </w:endnote>
  <w:endnote w:type="continuationSeparator" w:id="0">
    <w:p w14:paraId="2167B54C" w14:textId="77777777" w:rsidR="00FC26F3" w:rsidRDefault="00FC26F3" w:rsidP="0092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43B82" w14:textId="77777777" w:rsidR="00CF0701" w:rsidRDefault="00CF0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9BFA5" w14:textId="17566FCD" w:rsidR="009212FA" w:rsidRPr="00CF0701" w:rsidRDefault="00CF0701" w:rsidP="00CF0701">
    <w:pPr>
      <w:pStyle w:val="Footer"/>
    </w:pPr>
    <w:r>
      <w:rPr>
        <w:rFonts w:ascii="Arial" w:hAnsi="Arial" w:cs="Arial"/>
        <w:color w:val="000000"/>
        <w:sz w:val="20"/>
        <w:szCs w:val="20"/>
        <w:shd w:val="clear" w:color="auto" w:fill="FFFFFF"/>
      </w:rPr>
      <w:t>MKT_4020_V1_09_23_2020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32F6B" w14:textId="77777777" w:rsidR="00CF0701" w:rsidRDefault="00CF0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DDB90" w14:textId="77777777" w:rsidR="00FC26F3" w:rsidRDefault="00FC26F3" w:rsidP="009212FA">
      <w:pPr>
        <w:spacing w:after="0" w:line="240" w:lineRule="auto"/>
      </w:pPr>
      <w:r>
        <w:separator/>
      </w:r>
    </w:p>
  </w:footnote>
  <w:footnote w:type="continuationSeparator" w:id="0">
    <w:p w14:paraId="42C5666D" w14:textId="77777777" w:rsidR="00FC26F3" w:rsidRDefault="00FC26F3" w:rsidP="0092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F3FCC" w14:textId="77777777" w:rsidR="00CF0701" w:rsidRDefault="00CF0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C53C2" w14:textId="77777777" w:rsidR="00CF0701" w:rsidRDefault="00CF07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4D747" w14:textId="77777777" w:rsidR="00CF0701" w:rsidRDefault="00CF0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C132C"/>
    <w:multiLevelType w:val="hybridMultilevel"/>
    <w:tmpl w:val="F5CE8A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54"/>
    <w:rsid w:val="00195FD7"/>
    <w:rsid w:val="0019609B"/>
    <w:rsid w:val="002A7067"/>
    <w:rsid w:val="00330FC3"/>
    <w:rsid w:val="00350564"/>
    <w:rsid w:val="003A7E54"/>
    <w:rsid w:val="003E5C07"/>
    <w:rsid w:val="00453481"/>
    <w:rsid w:val="005537D5"/>
    <w:rsid w:val="00605AB8"/>
    <w:rsid w:val="00622412"/>
    <w:rsid w:val="00646AB8"/>
    <w:rsid w:val="00646B26"/>
    <w:rsid w:val="00757E6C"/>
    <w:rsid w:val="007A400B"/>
    <w:rsid w:val="007C64BB"/>
    <w:rsid w:val="009212FA"/>
    <w:rsid w:val="009E2D39"/>
    <w:rsid w:val="009E7DF7"/>
    <w:rsid w:val="00A87940"/>
    <w:rsid w:val="00CB7457"/>
    <w:rsid w:val="00CF0701"/>
    <w:rsid w:val="00D14A8E"/>
    <w:rsid w:val="00D81CD9"/>
    <w:rsid w:val="00DA173A"/>
    <w:rsid w:val="00E4057B"/>
    <w:rsid w:val="00E83F5C"/>
    <w:rsid w:val="00EC3B2A"/>
    <w:rsid w:val="00F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29C9B"/>
  <w15:chartTrackingRefBased/>
  <w15:docId w15:val="{56E9414E-8CE3-438B-80C4-3715A753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173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22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FA"/>
  </w:style>
  <w:style w:type="paragraph" w:styleId="Footer">
    <w:name w:val="footer"/>
    <w:basedOn w:val="Normal"/>
    <w:link w:val="FooterChar"/>
    <w:uiPriority w:val="99"/>
    <w:unhideWhenUsed/>
    <w:rsid w:val="0092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@fridayhealthplan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9EC63-3D5D-4EC5-8543-59D055EE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Seykora</dc:creator>
  <cp:keywords/>
  <dc:description/>
  <cp:lastModifiedBy>Marisela Calderon</cp:lastModifiedBy>
  <cp:revision>2</cp:revision>
  <dcterms:created xsi:type="dcterms:W3CDTF">2020-09-23T21:11:00Z</dcterms:created>
  <dcterms:modified xsi:type="dcterms:W3CDTF">2020-09-23T21:11:00Z</dcterms:modified>
</cp:coreProperties>
</file>